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A35B88" w:rsidTr="00C933F4">
        <w:tc>
          <w:tcPr>
            <w:tcW w:w="4428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BD4818" w:rsidRDefault="00BD4818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571C" w:rsidRDefault="00E7571C" w:rsidP="00E7571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 сентября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18/25</w:t>
      </w:r>
      <w:r w:rsidR="0007701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E7571C" w:rsidRPr="009469A1" w:rsidRDefault="00E7571C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335D7E" w:rsidP="00946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9469A1" w:rsidRDefault="009469A1" w:rsidP="009469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4D59" w:rsidRDefault="00034D59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>результатах выборов депутата</w:t>
      </w:r>
    </w:p>
    <w:p w:rsidR="00034D59" w:rsidRDefault="009469A1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 Ханты-Мансийского района шестого созыва</w:t>
      </w:r>
    </w:p>
    <w:p w:rsidR="009469A1" w:rsidRDefault="009469A1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 № 1</w:t>
      </w:r>
      <w:r w:rsidR="00F91FE1">
        <w:rPr>
          <w:rFonts w:ascii="Times New Roman" w:hAnsi="Times New Roman" w:cs="Times New Roman"/>
          <w:b/>
          <w:sz w:val="28"/>
          <w:szCs w:val="28"/>
        </w:rPr>
        <w:t>3</w:t>
      </w:r>
      <w:r w:rsidR="00AF0310">
        <w:rPr>
          <w:rFonts w:ascii="Times New Roman" w:hAnsi="Times New Roman" w:cs="Times New Roman"/>
          <w:b/>
          <w:sz w:val="28"/>
          <w:szCs w:val="28"/>
        </w:rPr>
        <w:t>.</w:t>
      </w:r>
    </w:p>
    <w:p w:rsidR="00335D7E" w:rsidRDefault="00335D7E" w:rsidP="00335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9469A1" w:rsidP="00946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сентября 2016 года состоялись выборы депутата Думы Ханты-Мансийского района шестого созыва по одномандатному избирательному округу № 1</w:t>
      </w:r>
      <w:r w:rsidR="00F91F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9469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F0310">
        <w:rPr>
          <w:rFonts w:ascii="Times New Roman" w:hAnsi="Times New Roman" w:cs="Times New Roman"/>
          <w:sz w:val="28"/>
          <w:szCs w:val="28"/>
        </w:rPr>
        <w:t xml:space="preserve">первого экземпляра </w:t>
      </w:r>
      <w:r w:rsidRPr="003B1349">
        <w:rPr>
          <w:rFonts w:ascii="Times New Roman" w:hAnsi="Times New Roman" w:cs="Times New Roman"/>
          <w:sz w:val="28"/>
          <w:szCs w:val="28"/>
        </w:rPr>
        <w:t>протокол</w:t>
      </w:r>
      <w:r w:rsidR="00F91FE1">
        <w:rPr>
          <w:rFonts w:ascii="Times New Roman" w:hAnsi="Times New Roman" w:cs="Times New Roman"/>
          <w:sz w:val="28"/>
          <w:szCs w:val="28"/>
        </w:rPr>
        <w:t xml:space="preserve">а </w:t>
      </w:r>
      <w:r w:rsidRPr="003B1349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034D59">
        <w:rPr>
          <w:rFonts w:ascii="Times New Roman" w:hAnsi="Times New Roman" w:cs="Times New Roman"/>
          <w:sz w:val="28"/>
          <w:szCs w:val="28"/>
        </w:rPr>
        <w:t>ой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избирательн</w:t>
      </w:r>
      <w:r w:rsidR="00335D7E">
        <w:rPr>
          <w:rFonts w:ascii="Times New Roman" w:hAnsi="Times New Roman" w:cs="Times New Roman"/>
          <w:sz w:val="28"/>
          <w:szCs w:val="28"/>
        </w:rPr>
        <w:t xml:space="preserve">ой </w:t>
      </w:r>
      <w:r w:rsidRPr="003B1349">
        <w:rPr>
          <w:rFonts w:ascii="Times New Roman" w:hAnsi="Times New Roman" w:cs="Times New Roman"/>
          <w:sz w:val="28"/>
          <w:szCs w:val="28"/>
        </w:rPr>
        <w:t xml:space="preserve">комиссий об итогах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r w:rsidR="00034D59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034D59">
        <w:rPr>
          <w:rFonts w:ascii="Times New Roman" w:hAnsi="Times New Roman" w:cs="Times New Roman"/>
          <w:sz w:val="28"/>
          <w:szCs w:val="28"/>
        </w:rPr>
        <w:t>1</w:t>
      </w:r>
      <w:r w:rsidR="00F91FE1">
        <w:rPr>
          <w:rFonts w:ascii="Times New Roman" w:hAnsi="Times New Roman" w:cs="Times New Roman"/>
          <w:sz w:val="28"/>
          <w:szCs w:val="28"/>
        </w:rPr>
        <w:t>3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D7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34D59" w:rsidRPr="00335D7E">
        <w:rPr>
          <w:rFonts w:ascii="Times New Roman" w:hAnsi="Times New Roman" w:cs="Times New Roman"/>
          <w:sz w:val="28"/>
          <w:szCs w:val="28"/>
        </w:rPr>
        <w:t>ст.70 Федерального закона РФ "Об основных гарантиях избирательных прав и права на участие в референдуме граждан РФ", статьями 17, 21  Закона Ханты-Мансийского автономного округа - Югры от 30 сентября 2011 г. № 81-оз "О выборах депутатов представительного органа муниципального образования  в Ханты</w:t>
      </w:r>
      <w:r w:rsidR="00034D59" w:rsidRPr="00335D7E">
        <w:rPr>
          <w:rFonts w:ascii="Times New Roman" w:hAnsi="Times New Roman" w:cs="Times New Roman"/>
          <w:sz w:val="28"/>
          <w:szCs w:val="24"/>
        </w:rPr>
        <w:t xml:space="preserve">-Мансийском автономном округе - Югре", в соответствии </w:t>
      </w:r>
      <w:r w:rsidR="008926B1" w:rsidRPr="00335D7E">
        <w:rPr>
          <w:rFonts w:ascii="Times New Roman" w:hAnsi="Times New Roman" w:cs="Times New Roman"/>
          <w:sz w:val="28"/>
          <w:szCs w:val="24"/>
        </w:rPr>
        <w:t>с постановлением Избирательной комиссии Ханты-Мансийского автономного округа - Югры от 12.07.2005 года № 275 «О возложении полномочий»</w:t>
      </w:r>
      <w:r w:rsidR="00034D59" w:rsidRPr="00335D7E">
        <w:rPr>
          <w:rFonts w:ascii="Times New Roman" w:hAnsi="Times New Roman" w:cs="Times New Roman"/>
          <w:sz w:val="28"/>
          <w:szCs w:val="24"/>
        </w:rPr>
        <w:t xml:space="preserve">, </w:t>
      </w:r>
      <w:r w:rsidR="008926B1" w:rsidRPr="00335D7E">
        <w:rPr>
          <w:rFonts w:ascii="Times New Roman" w:hAnsi="Times New Roman" w:cs="Times New Roman"/>
          <w:sz w:val="28"/>
          <w:szCs w:val="24"/>
        </w:rPr>
        <w:t xml:space="preserve">постановлением территориальной избирательной комиссии Ханты-Мансийского района "О возложении полномочий окружных избирательных комиссий одномандатных избирательных округов №№ 1-19 при проведении выборов депутатов Думы </w:t>
      </w:r>
      <w:r w:rsidR="008926B1" w:rsidRPr="00335D7E">
        <w:rPr>
          <w:rFonts w:ascii="Times New Roman" w:hAnsi="Times New Roman" w:cs="Times New Roman"/>
          <w:sz w:val="28"/>
          <w:szCs w:val="24"/>
        </w:rPr>
        <w:lastRenderedPageBreak/>
        <w:t>Ханты-Мансийского района шестого созыва"</w:t>
      </w:r>
      <w:r w:rsidR="00F13660" w:rsidRPr="00335D7E">
        <w:rPr>
          <w:rFonts w:ascii="Times New Roman" w:hAnsi="Times New Roman" w:cs="Times New Roman"/>
          <w:sz w:val="28"/>
          <w:szCs w:val="24"/>
        </w:rPr>
        <w:t>,</w:t>
      </w:r>
      <w:r w:rsidRPr="00335D7E">
        <w:rPr>
          <w:rFonts w:ascii="Times New Roman" w:hAnsi="Times New Roman" w:cs="Times New Roman"/>
          <w:sz w:val="28"/>
          <w:szCs w:val="28"/>
        </w:rPr>
        <w:t xml:space="preserve"> </w:t>
      </w:r>
      <w:r w:rsidR="00F13660" w:rsidRPr="00335D7E">
        <w:rPr>
          <w:rFonts w:ascii="Times New Roman" w:hAnsi="Times New Roman" w:cs="Times New Roman"/>
          <w:sz w:val="28"/>
          <w:szCs w:val="28"/>
        </w:rPr>
        <w:t>территориальная</w:t>
      </w:r>
      <w:r w:rsidRPr="00335D7E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034D59" w:rsidRPr="00335D7E">
        <w:rPr>
          <w:rFonts w:ascii="Times New Roman" w:hAnsi="Times New Roman" w:cs="Times New Roman"/>
          <w:sz w:val="28"/>
          <w:szCs w:val="28"/>
        </w:rPr>
        <w:t>с полномочиями окружной комиссии одномандатного избирательного округа № 1</w:t>
      </w:r>
      <w:r w:rsidR="00F91FE1" w:rsidRPr="00335D7E">
        <w:rPr>
          <w:rFonts w:ascii="Times New Roman" w:hAnsi="Times New Roman" w:cs="Times New Roman"/>
          <w:sz w:val="28"/>
          <w:szCs w:val="28"/>
        </w:rPr>
        <w:t>3</w:t>
      </w:r>
      <w:r w:rsidR="00034D59" w:rsidRPr="00335D7E">
        <w:rPr>
          <w:rFonts w:ascii="Times New Roman" w:hAnsi="Times New Roman" w:cs="Times New Roman"/>
          <w:sz w:val="28"/>
          <w:szCs w:val="28"/>
        </w:rPr>
        <w:t xml:space="preserve"> </w:t>
      </w:r>
      <w:r w:rsidR="00335D7E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034D59">
        <w:rPr>
          <w:rFonts w:ascii="Times New Roman" w:hAnsi="Times New Roman" w:cs="Times New Roman"/>
          <w:b/>
          <w:sz w:val="28"/>
          <w:szCs w:val="28"/>
        </w:rPr>
        <w:t>:</w:t>
      </w:r>
    </w:p>
    <w:p w:rsidR="009469A1" w:rsidRDefault="009469A1" w:rsidP="0094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состоявшимися и действительными выборы депутата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F91FE1">
        <w:rPr>
          <w:rFonts w:ascii="Times New Roman" w:hAnsi="Times New Roman" w:cs="Times New Roman"/>
          <w:sz w:val="28"/>
          <w:szCs w:val="28"/>
        </w:rPr>
        <w:t>3.</w:t>
      </w:r>
    </w:p>
    <w:p w:rsidR="009469A1" w:rsidRDefault="009469A1" w:rsidP="0094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протокол № 1 </w:t>
      </w:r>
      <w:r w:rsidR="00F13660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8926B1">
        <w:rPr>
          <w:rFonts w:ascii="Times New Roman" w:hAnsi="Times New Roman" w:cs="Times New Roman"/>
          <w:sz w:val="28"/>
          <w:szCs w:val="28"/>
        </w:rPr>
        <w:t xml:space="preserve"> с полномочиями окружной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 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F91FE1">
        <w:rPr>
          <w:rFonts w:ascii="Times New Roman" w:hAnsi="Times New Roman" w:cs="Times New Roman"/>
          <w:sz w:val="28"/>
          <w:szCs w:val="28"/>
        </w:rPr>
        <w:t>3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выборов депутата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</w:t>
      </w:r>
      <w:r w:rsidR="00AF0310">
        <w:rPr>
          <w:rFonts w:ascii="Times New Roman" w:hAnsi="Times New Roman" w:cs="Times New Roman"/>
          <w:sz w:val="28"/>
          <w:szCs w:val="28"/>
        </w:rPr>
        <w:t xml:space="preserve">округу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F91F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2051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тся).</w:t>
      </w:r>
    </w:p>
    <w:p w:rsidR="009469A1" w:rsidRDefault="009469A1" w:rsidP="00CB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F91FE1">
        <w:rPr>
          <w:rFonts w:ascii="Times New Roman" w:hAnsi="Times New Roman" w:cs="Times New Roman"/>
          <w:sz w:val="28"/>
          <w:szCs w:val="28"/>
        </w:rPr>
        <w:t>3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D7E">
        <w:rPr>
          <w:rFonts w:ascii="Times New Roman" w:hAnsi="Times New Roman" w:cs="Times New Roman"/>
          <w:sz w:val="28"/>
          <w:szCs w:val="28"/>
        </w:rPr>
        <w:t>Богордаева</w:t>
      </w:r>
      <w:proofErr w:type="spellEnd"/>
      <w:r w:rsidR="00335D7E">
        <w:rPr>
          <w:rFonts w:ascii="Times New Roman" w:hAnsi="Times New Roman" w:cs="Times New Roman"/>
          <w:sz w:val="28"/>
          <w:szCs w:val="28"/>
        </w:rPr>
        <w:t xml:space="preserve"> Руслана Викторовича</w:t>
      </w:r>
      <w:r w:rsidR="00CB66F3">
        <w:rPr>
          <w:rFonts w:ascii="Times New Roman" w:hAnsi="Times New Roman" w:cs="Times New Roman"/>
          <w:sz w:val="28"/>
          <w:szCs w:val="28"/>
        </w:rPr>
        <w:t>, а также и</w:t>
      </w:r>
      <w:r>
        <w:rPr>
          <w:rFonts w:ascii="Times New Roman" w:hAnsi="Times New Roman" w:cs="Times New Roman"/>
          <w:sz w:val="28"/>
          <w:szCs w:val="28"/>
        </w:rPr>
        <w:t xml:space="preserve">звестить </w:t>
      </w:r>
      <w:proofErr w:type="spellStart"/>
      <w:r w:rsidR="00335D7E">
        <w:rPr>
          <w:rFonts w:ascii="Times New Roman" w:hAnsi="Times New Roman" w:cs="Times New Roman"/>
          <w:sz w:val="28"/>
          <w:szCs w:val="28"/>
        </w:rPr>
        <w:t>Богордаева</w:t>
      </w:r>
      <w:proofErr w:type="spellEnd"/>
      <w:r w:rsidR="00335D7E">
        <w:rPr>
          <w:rFonts w:ascii="Times New Roman" w:hAnsi="Times New Roman" w:cs="Times New Roman"/>
          <w:sz w:val="28"/>
          <w:szCs w:val="28"/>
        </w:rPr>
        <w:t xml:space="preserve"> Руслана Викторовича</w:t>
      </w:r>
      <w:r>
        <w:rPr>
          <w:rFonts w:ascii="Times New Roman" w:hAnsi="Times New Roman" w:cs="Times New Roman"/>
          <w:sz w:val="28"/>
          <w:szCs w:val="28"/>
        </w:rPr>
        <w:t xml:space="preserve"> об избрании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созыва.</w:t>
      </w:r>
    </w:p>
    <w:p w:rsidR="009469A1" w:rsidRDefault="009469A1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6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Опубликовать настояще</w:t>
      </w:r>
      <w:r w:rsidR="008926B1">
        <w:rPr>
          <w:rFonts w:ascii="Times New Roman" w:hAnsi="Times New Roman" w:cs="Times New Roman"/>
          <w:sz w:val="28"/>
          <w:szCs w:val="28"/>
        </w:rPr>
        <w:t>е решение в газете «Наш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5D7E" w:rsidRDefault="00335D7E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D7E" w:rsidRPr="003B1349" w:rsidRDefault="00335D7E" w:rsidP="00335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35D7E" w:rsidRPr="00DC1A36" w:rsidRDefault="00335D7E" w:rsidP="0033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335D7E" w:rsidRPr="003B1349" w:rsidRDefault="00335D7E" w:rsidP="00335D7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B573EC">
        <w:rPr>
          <w:rFonts w:ascii="Times New Roman" w:hAnsi="Times New Roman" w:cs="Times New Roman"/>
          <w:b/>
          <w:sz w:val="28"/>
        </w:rPr>
        <w:t>М.П.</w:t>
      </w:r>
    </w:p>
    <w:p w:rsidR="00335D7E" w:rsidRPr="003B1349" w:rsidRDefault="00335D7E" w:rsidP="00335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335D7E" w:rsidP="00335D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А.А. Лисицкая</w:t>
      </w:r>
    </w:p>
    <w:sectPr w:rsidR="006D144D" w:rsidRPr="00BD4818" w:rsidSect="00C933F4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45D5"/>
    <w:rsid w:val="00034D59"/>
    <w:rsid w:val="00061BA8"/>
    <w:rsid w:val="00077013"/>
    <w:rsid w:val="00095AAD"/>
    <w:rsid w:val="001216D1"/>
    <w:rsid w:val="002051EB"/>
    <w:rsid w:val="002757E7"/>
    <w:rsid w:val="00335D7E"/>
    <w:rsid w:val="00426137"/>
    <w:rsid w:val="00506807"/>
    <w:rsid w:val="00694622"/>
    <w:rsid w:val="006A41F2"/>
    <w:rsid w:val="006C5738"/>
    <w:rsid w:val="006D144D"/>
    <w:rsid w:val="0077286A"/>
    <w:rsid w:val="007925EA"/>
    <w:rsid w:val="00796887"/>
    <w:rsid w:val="008926B1"/>
    <w:rsid w:val="008C65F5"/>
    <w:rsid w:val="009469A1"/>
    <w:rsid w:val="009B2430"/>
    <w:rsid w:val="00A16B07"/>
    <w:rsid w:val="00A927BF"/>
    <w:rsid w:val="00AF0310"/>
    <w:rsid w:val="00B55115"/>
    <w:rsid w:val="00B61492"/>
    <w:rsid w:val="00BC3F6B"/>
    <w:rsid w:val="00BD4818"/>
    <w:rsid w:val="00BF1390"/>
    <w:rsid w:val="00C933F4"/>
    <w:rsid w:val="00CB66F3"/>
    <w:rsid w:val="00D444B9"/>
    <w:rsid w:val="00D73E22"/>
    <w:rsid w:val="00DD65EC"/>
    <w:rsid w:val="00E2579B"/>
    <w:rsid w:val="00E666A5"/>
    <w:rsid w:val="00E7571C"/>
    <w:rsid w:val="00F13660"/>
    <w:rsid w:val="00F37FD3"/>
    <w:rsid w:val="00F524B6"/>
    <w:rsid w:val="00F9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2016-09-09T07:19:00Z</cp:lastPrinted>
  <dcterms:created xsi:type="dcterms:W3CDTF">2016-09-09T07:12:00Z</dcterms:created>
  <dcterms:modified xsi:type="dcterms:W3CDTF">2016-09-22T07:18:00Z</dcterms:modified>
</cp:coreProperties>
</file>